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太平洋及人保商业保险所需材料及顺序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材料</w:t>
      </w: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1-8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购买了</w:t>
      </w:r>
      <w:r>
        <w:rPr>
          <w:rFonts w:hint="eastAsia"/>
          <w:b/>
          <w:bCs/>
          <w:sz w:val="28"/>
          <w:szCs w:val="36"/>
          <w:lang w:eastAsia="zh-CN"/>
        </w:rPr>
        <w:t>太平洋</w:t>
      </w:r>
      <w:r>
        <w:rPr>
          <w:rFonts w:hint="eastAsia"/>
          <w:b w:val="0"/>
          <w:bCs w:val="0"/>
          <w:sz w:val="28"/>
          <w:szCs w:val="36"/>
          <w:lang w:eastAsia="zh-CN"/>
        </w:rPr>
        <w:t>、</w:t>
      </w:r>
      <w:r>
        <w:rPr>
          <w:rFonts w:hint="eastAsia"/>
          <w:b/>
          <w:bCs/>
          <w:sz w:val="28"/>
          <w:szCs w:val="36"/>
          <w:lang w:eastAsia="zh-CN"/>
        </w:rPr>
        <w:t>人保</w:t>
      </w:r>
      <w:r>
        <w:rPr>
          <w:rFonts w:hint="eastAsia"/>
          <w:b w:val="0"/>
          <w:bCs w:val="0"/>
          <w:sz w:val="28"/>
          <w:szCs w:val="36"/>
          <w:lang w:eastAsia="zh-CN"/>
        </w:rPr>
        <w:t>商业保险的同学，在上交医疗保险材料时，同时需要准备保险报销所需材料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1-8</w:t>
      </w:r>
      <w:r>
        <w:rPr>
          <w:rFonts w:hint="eastAsia"/>
          <w:b w:val="0"/>
          <w:bCs w:val="0"/>
          <w:sz w:val="28"/>
          <w:szCs w:val="36"/>
          <w:lang w:eastAsia="zh-CN"/>
        </w:rPr>
        <w:t>，所需材料如下：</w:t>
      </w:r>
    </w:p>
    <w:p>
      <w:pPr>
        <w:ind w:firstLine="560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1.</w:t>
      </w:r>
      <w:r>
        <w:rPr>
          <w:rFonts w:hint="eastAsia"/>
          <w:b/>
          <w:bCs/>
          <w:sz w:val="28"/>
          <w:szCs w:val="36"/>
          <w:lang w:val="en-US" w:eastAsia="zh-CN"/>
        </w:rPr>
        <w:t>太平洋保险人身保险理赔申请书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；</w:t>
      </w:r>
      <w:r>
        <w:rPr>
          <w:rFonts w:hint="eastAsia"/>
          <w:b/>
          <w:bCs/>
          <w:sz w:val="28"/>
          <w:szCs w:val="36"/>
          <w:lang w:val="en-US" w:eastAsia="zh-CN"/>
        </w:rPr>
        <w:t>人保不需要填写理赔书；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2.住院</w:t>
      </w:r>
      <w:r>
        <w:rPr>
          <w:rFonts w:hint="eastAsia"/>
          <w:b/>
          <w:bCs/>
          <w:sz w:val="28"/>
          <w:szCs w:val="36"/>
          <w:lang w:val="en-US" w:eastAsia="zh-CN"/>
        </w:rPr>
        <w:t>原始发票复印件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3.住院</w:t>
      </w:r>
      <w:r>
        <w:rPr>
          <w:rFonts w:hint="eastAsia"/>
          <w:b/>
          <w:bCs/>
          <w:sz w:val="28"/>
          <w:szCs w:val="36"/>
          <w:lang w:val="en-US" w:eastAsia="zh-CN"/>
        </w:rPr>
        <w:t>总清单复印件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4.</w:t>
      </w:r>
      <w:r>
        <w:rPr>
          <w:rFonts w:hint="eastAsia"/>
          <w:b/>
          <w:bCs/>
          <w:sz w:val="28"/>
          <w:szCs w:val="36"/>
          <w:lang w:val="en-US" w:eastAsia="zh-CN"/>
        </w:rPr>
        <w:t>出院小结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或</w:t>
      </w:r>
      <w:r>
        <w:rPr>
          <w:rFonts w:hint="eastAsia"/>
          <w:b/>
          <w:bCs/>
          <w:sz w:val="28"/>
          <w:szCs w:val="36"/>
          <w:lang w:val="en-US" w:eastAsia="zh-CN"/>
        </w:rPr>
        <w:t>出院记录复印件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5.</w:t>
      </w:r>
      <w:r>
        <w:rPr>
          <w:rFonts w:hint="eastAsia"/>
          <w:b/>
          <w:bCs/>
          <w:sz w:val="28"/>
          <w:szCs w:val="36"/>
          <w:lang w:val="en-US" w:eastAsia="zh-CN"/>
        </w:rPr>
        <w:t>疾病诊断证明书复印件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6.</w:t>
      </w:r>
      <w:r>
        <w:rPr>
          <w:rFonts w:hint="eastAsia"/>
          <w:b/>
          <w:bCs/>
          <w:sz w:val="28"/>
          <w:szCs w:val="36"/>
          <w:lang w:val="en-US" w:eastAsia="zh-CN"/>
        </w:rPr>
        <w:t>身份证复印件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；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7.</w:t>
      </w:r>
      <w:r>
        <w:rPr>
          <w:rFonts w:hint="eastAsia"/>
          <w:b/>
          <w:bCs/>
          <w:sz w:val="28"/>
          <w:szCs w:val="36"/>
          <w:lang w:val="en-US" w:eastAsia="zh-CN"/>
        </w:rPr>
        <w:t>银行卡复印件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（写好姓名、卡号、开户行）；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8.</w:t>
      </w:r>
      <w:r>
        <w:rPr>
          <w:rFonts w:hint="eastAsia"/>
          <w:b/>
          <w:bCs/>
          <w:sz w:val="28"/>
          <w:szCs w:val="36"/>
          <w:lang w:val="en-US" w:eastAsia="zh-CN"/>
        </w:rPr>
        <w:t>学生证复印件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；</w:t>
      </w:r>
    </w:p>
    <w:p>
      <w:pPr>
        <w:spacing w:line="360" w:lineRule="auto"/>
        <w:ind w:firstLine="480" w:firstLineChars="200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医保报销完成后，校医院会打电话通知拿回无商业保险和有商业保险同学的材料，打电话通知</w:t>
      </w:r>
      <w:r>
        <w:rPr>
          <w:rFonts w:hint="eastAsia"/>
          <w:b/>
          <w:bCs/>
          <w:sz w:val="24"/>
          <w:szCs w:val="32"/>
          <w:lang w:val="en-US" w:eastAsia="zh-CN"/>
        </w:rPr>
        <w:t>有商业保险材料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（领会材料为上述的材料1-8）</w:t>
      </w:r>
      <w:r>
        <w:rPr>
          <w:rFonts w:hint="eastAsia"/>
          <w:b/>
          <w:bCs/>
          <w:sz w:val="24"/>
          <w:szCs w:val="32"/>
          <w:lang w:val="en-US" w:eastAsia="zh-CN"/>
        </w:rPr>
        <w:t>的同学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，连同领回的</w:t>
      </w:r>
      <w:r>
        <w:rPr>
          <w:rFonts w:hint="eastAsia"/>
          <w:b/>
          <w:bCs/>
          <w:sz w:val="28"/>
          <w:szCs w:val="36"/>
          <w:lang w:val="en-US" w:eastAsia="zh-CN"/>
        </w:rPr>
        <w:t>南昌市医疗保险事业管理处医药费零星报销结算单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让学生领走，并指导学生下载太平洋APP自行报销商业保险。（没有商保的同学，不用打电话让其领上述</w:t>
      </w:r>
      <w:r>
        <w:rPr>
          <w:rFonts w:hint="eastAsia"/>
          <w:b/>
          <w:bCs/>
          <w:sz w:val="28"/>
          <w:szCs w:val="36"/>
          <w:lang w:val="en-US" w:eastAsia="zh-CN"/>
        </w:rPr>
        <w:t>结算单。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）</w:t>
      </w:r>
    </w:p>
    <w:p>
      <w:pPr>
        <w:spacing w:line="360" w:lineRule="auto"/>
        <w:ind w:firstLine="482" w:firstLineChars="2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太平洋APP报销流程：</w:t>
      </w:r>
    </w:p>
    <w:p>
      <w:pPr>
        <w:spacing w:line="360" w:lineRule="auto"/>
        <w:ind w:firstLine="482" w:firstLineChars="2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①下载太平洋保险APP，完成注册；</w:t>
      </w:r>
    </w:p>
    <w:p>
      <w:pPr>
        <w:spacing w:line="360" w:lineRule="auto"/>
        <w:ind w:firstLine="482" w:firstLineChars="2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②首页，滑页面最下方点击 人寿保险→享服务</w:t>
      </w:r>
    </w:p>
    <w:p>
      <w:pPr>
        <w:spacing w:line="360" w:lineRule="auto"/>
        <w:ind w:firstLine="482" w:firstLineChars="2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③点击 我的理赔→申请理赔→填写完善相关住院及身份信息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太平洋保险负责人电话：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18970967365</w:t>
      </w:r>
    </w:p>
    <w:p>
      <w:pPr>
        <w:spacing w:line="360" w:lineRule="auto"/>
        <w:ind w:firstLine="482" w:firstLineChars="200"/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人保保险负责人电话：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13361610417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（目前只有20级部分学生购买了人保保险，具体学生购买何种保险请询问学生本人，或在保险名单里查找）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171BF"/>
    <w:rsid w:val="33A171BF"/>
    <w:rsid w:val="4B517B30"/>
    <w:rsid w:val="4E972D72"/>
    <w:rsid w:val="56360E72"/>
    <w:rsid w:val="6BA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2001-12-31T19:11:00Z</dcterms:created>
  <dc:creator>Administrator</dc:creator>
  <cp:lastModifiedBy>Administrator</cp:lastModifiedBy>
  <dcterms:modified xsi:type="dcterms:W3CDTF">2020-12-25T01:22:24Z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